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294973F"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D309E8">
        <w:rPr>
          <w:rFonts w:asciiTheme="minorHAnsi" w:hAnsiTheme="minorHAnsi" w:cs="Arial"/>
          <w:sz w:val="22"/>
          <w:lang w:val="en-GB"/>
        </w:rPr>
        <w:t>“</w:t>
      </w:r>
      <w:r w:rsidR="00D309E8" w:rsidRPr="00B27769">
        <w:rPr>
          <w:rFonts w:asciiTheme="minorHAnsi" w:hAnsiTheme="minorHAnsi" w:cstheme="minorHAnsi"/>
          <w:bCs/>
          <w:sz w:val="22"/>
          <w:szCs w:val="22"/>
          <w:lang w:val="en-US"/>
        </w:rPr>
        <w:t>Design and implement the external monitoring and evaluation mechanism for the Project ‘</w:t>
      </w:r>
      <w:r w:rsidR="00D309E8" w:rsidRPr="00B27769">
        <w:rPr>
          <w:rFonts w:asciiTheme="minorHAnsi" w:hAnsiTheme="minorHAnsi" w:cstheme="minorHAnsi"/>
          <w:color w:val="000000" w:themeColor="text1"/>
          <w:sz w:val="22"/>
          <w:szCs w:val="22"/>
          <w:lang w:val="en-US"/>
        </w:rPr>
        <w:t>Enhance and sustain conflict-affected communities in Northern Ethiopia’</w:t>
      </w:r>
      <w:r w:rsidR="00D309E8" w:rsidRPr="00B27769">
        <w:rPr>
          <w:rFonts w:asciiTheme="minorHAnsi" w:hAnsiTheme="minorHAnsi" w:cstheme="minorHAnsi"/>
          <w:color w:val="004979"/>
          <w:sz w:val="22"/>
          <w:szCs w:val="22"/>
          <w:lang w:val="en-US"/>
        </w:rPr>
        <w:t xml:space="preserve"> </w:t>
      </w:r>
      <w:r w:rsidR="00D309E8" w:rsidRPr="00B27769">
        <w:rPr>
          <w:rFonts w:asciiTheme="minorHAnsi" w:hAnsiTheme="minorHAnsi" w:cstheme="minorHAnsi"/>
          <w:sz w:val="22"/>
          <w:szCs w:val="22"/>
          <w:lang w:val="en-US"/>
        </w:rPr>
        <w:t>and are fully described in the Terms of Reference</w:t>
      </w:r>
      <w:r w:rsidR="00D309E8">
        <w:rPr>
          <w:rFonts w:asciiTheme="minorHAnsi" w:hAnsiTheme="minorHAnsi" w:cstheme="minorHAnsi"/>
          <w:sz w:val="22"/>
          <w:szCs w:val="22"/>
          <w:lang w:val="en-US"/>
        </w:rPr>
        <w:t>.”</w:t>
      </w:r>
      <w:r w:rsidR="00D309E8" w:rsidDel="00D309E8">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proofErr w:type="gramStart"/>
      <w:r>
        <w:rPr>
          <w:rFonts w:asciiTheme="minorHAnsi" w:hAnsiTheme="minorHAnsi" w:cs="Arial"/>
          <w:sz w:val="22"/>
          <w:highlight w:val="lightGray"/>
          <w:lang w:val="en-GB"/>
        </w:rPr>
        <w:t>, ,</w:t>
      </w:r>
      <w:proofErr w:type="gramEnd"/>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58839235"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w:t>
      </w:r>
      <w:r w:rsidR="00D309E8">
        <w:rPr>
          <w:rFonts w:asciiTheme="minorHAnsi" w:hAnsiTheme="minorHAnsi" w:cs="Arial"/>
          <w:sz w:val="22"/>
          <w:lang w:val="en-GB"/>
        </w:rPr>
        <w:t xml:space="preserve">tenders </w:t>
      </w:r>
      <w:r w:rsidR="00D309E8" w:rsidRPr="00345E33">
        <w:rPr>
          <w:rFonts w:asciiTheme="minorHAnsi" w:hAnsiTheme="minorHAnsi" w:cstheme="minorHAnsi"/>
          <w:bCs/>
          <w:sz w:val="22"/>
          <w:szCs w:val="22"/>
          <w:lang w:val="en-US"/>
        </w:rPr>
        <w:t>Design and implement the external monitoring and evaluation mechanism for the Project ‘</w:t>
      </w:r>
      <w:r w:rsidR="00D309E8" w:rsidRPr="00345E33">
        <w:rPr>
          <w:rFonts w:asciiTheme="minorHAnsi" w:hAnsiTheme="minorHAnsi" w:cstheme="minorHAnsi"/>
          <w:color w:val="000000" w:themeColor="text1"/>
          <w:sz w:val="22"/>
          <w:szCs w:val="22"/>
          <w:lang w:val="en-US"/>
        </w:rPr>
        <w:t>Enhance and sustain conflict-affected communities in Northern Ethiopia’</w:t>
      </w:r>
      <w:r w:rsidR="00D309E8" w:rsidRPr="00345E33">
        <w:rPr>
          <w:rFonts w:asciiTheme="minorHAnsi" w:hAnsiTheme="minorHAnsi" w:cstheme="minorHAnsi"/>
          <w:color w:val="004979"/>
          <w:sz w:val="22"/>
          <w:szCs w:val="22"/>
          <w:lang w:val="en-US"/>
        </w:rPr>
        <w:t xml:space="preserve"> </w:t>
      </w:r>
      <w:r w:rsidR="00D309E8" w:rsidRPr="00345E33">
        <w:rPr>
          <w:rFonts w:asciiTheme="minorHAnsi" w:hAnsiTheme="minorHAnsi" w:cstheme="minorHAnsi"/>
          <w:sz w:val="22"/>
          <w:szCs w:val="22"/>
          <w:lang w:val="en-US"/>
        </w:rPr>
        <w:t>and are fully described in the Terms of Reference</w:t>
      </w:r>
      <w:r w:rsidR="00D309E8">
        <w:rPr>
          <w:rFonts w:asciiTheme="minorHAnsi" w:hAnsiTheme="minorHAnsi" w:cs="Arial"/>
          <w:sz w:val="22"/>
          <w:lang w:val="en-GB"/>
        </w:rPr>
        <w:t xml:space="preserve"> </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15A22E1C" w14:textId="66553BB8" w:rsidR="00D17EF0" w:rsidRPr="00B27769" w:rsidRDefault="00D17EF0" w:rsidP="003930DF">
      <w:pPr>
        <w:spacing w:before="120" w:line="240" w:lineRule="auto"/>
        <w:jc w:val="both"/>
        <w:rPr>
          <w:rFonts w:asciiTheme="minorHAnsi" w:hAnsiTheme="minorHAnsi" w:cstheme="minorHAnsi"/>
          <w:sz w:val="22"/>
          <w:szCs w:val="22"/>
          <w:lang w:val="en-GB"/>
        </w:rPr>
      </w:pPr>
      <w:r w:rsidRPr="00B27769">
        <w:rPr>
          <w:rFonts w:asciiTheme="minorHAnsi" w:hAnsiTheme="minorHAnsi" w:cstheme="minorHAnsi"/>
          <w:sz w:val="22"/>
          <w:szCs w:val="22"/>
          <w:lang w:val="en-US"/>
        </w:rPr>
        <w:t>In addition to technical expertise</w:t>
      </w:r>
      <w:r w:rsidR="00C2114C">
        <w:rPr>
          <w:rFonts w:asciiTheme="minorHAnsi" w:hAnsiTheme="minorHAnsi" w:cstheme="minorHAnsi"/>
          <w:sz w:val="22"/>
          <w:szCs w:val="22"/>
          <w:lang w:val="en-US"/>
        </w:rPr>
        <w:t xml:space="preserve">, the firms must </w:t>
      </w:r>
      <w:r w:rsidRPr="00B27769">
        <w:rPr>
          <w:rFonts w:asciiTheme="minorHAnsi" w:hAnsiTheme="minorHAnsi" w:cstheme="minorHAnsi"/>
          <w:sz w:val="22"/>
          <w:szCs w:val="22"/>
          <w:lang w:val="en-US"/>
        </w:rPr>
        <w:t xml:space="preserve">demonstrate sound financial stability. To this end, each bidder is required to submit audited financial statements or official documentation showing an average annual financial turnover of at least </w:t>
      </w:r>
      <w:r w:rsidRPr="00B27769">
        <w:rPr>
          <w:rStyle w:val="lev"/>
          <w:rFonts w:asciiTheme="minorHAnsi" w:hAnsiTheme="minorHAnsi" w:cstheme="minorHAnsi"/>
          <w:sz w:val="22"/>
          <w:szCs w:val="22"/>
          <w:lang w:val="en-US"/>
        </w:rPr>
        <w:t>20,000 Euros</w:t>
      </w:r>
      <w:r w:rsidRPr="00B27769">
        <w:rPr>
          <w:rFonts w:asciiTheme="minorHAnsi" w:hAnsiTheme="minorHAnsi" w:cstheme="minorHAnsi"/>
          <w:sz w:val="22"/>
          <w:szCs w:val="22"/>
          <w:lang w:val="en-US"/>
        </w:rPr>
        <w:t xml:space="preserve"> over the most recent two fiscal years.</w:t>
      </w:r>
      <w:r w:rsidRPr="00B27769" w:rsidDel="00D17EF0">
        <w:rPr>
          <w:rFonts w:asciiTheme="minorHAnsi" w:hAnsiTheme="minorHAnsi" w:cstheme="minorHAnsi"/>
          <w:sz w:val="22"/>
          <w:szCs w:val="22"/>
          <w:lang w:val="en-GB"/>
        </w:rPr>
        <w:t xml:space="preserve"> </w:t>
      </w:r>
    </w:p>
    <w:p w14:paraId="150C24D2" w14:textId="77777777" w:rsidR="00D17EF0" w:rsidRPr="00B27769" w:rsidRDefault="00D17EF0" w:rsidP="003930DF">
      <w:pPr>
        <w:spacing w:before="120" w:line="240" w:lineRule="auto"/>
        <w:jc w:val="both"/>
        <w:rPr>
          <w:rFonts w:asciiTheme="minorHAnsi" w:hAnsiTheme="minorHAnsi" w:cstheme="minorHAnsi"/>
          <w:sz w:val="22"/>
          <w:szCs w:val="22"/>
          <w:lang w:val="en-GB"/>
        </w:rPr>
      </w:pP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17A590D1" w:rsidR="00F57CF9" w:rsidRDefault="002B64B9" w:rsidP="00181EC2">
      <w:pPr>
        <w:spacing w:before="120" w:line="240" w:lineRule="auto"/>
        <w:jc w:val="both"/>
        <w:rPr>
          <w:rFonts w:asciiTheme="minorHAnsi" w:hAnsiTheme="minorHAnsi" w:cs="Arial"/>
          <w:sz w:val="22"/>
          <w:lang w:val="en-GB"/>
        </w:rPr>
      </w:pPr>
      <w:r w:rsidRPr="00345E33">
        <w:rPr>
          <w:rFonts w:asciiTheme="minorHAnsi" w:hAnsiTheme="minorHAnsi" w:cstheme="minorHAnsi"/>
          <w:sz w:val="22"/>
          <w:szCs w:val="22"/>
          <w:lang w:val="en-US"/>
        </w:rPr>
        <w:lastRenderedPageBreak/>
        <w:t xml:space="preserve">The tendering firms are required to demonstrate proven experience in assignments of a similar nature and complexity. As part of their submission, firms must provide the curricula vitae (CVs) of key technical and managerial staff, along with supporting evidence such as references, completion certificates, or other relevant testimonies from previous comparable projects. </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613D7D8A"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w:t>
      </w:r>
      <w:r w:rsidR="00317415">
        <w:rPr>
          <w:rFonts w:asciiTheme="minorHAnsi" w:hAnsiTheme="minorHAnsi" w:cs="Arial"/>
          <w:sz w:val="22"/>
          <w:lang w:val="en-GB"/>
        </w:rPr>
        <w:t>in;</w:t>
      </w:r>
      <w:r>
        <w:rPr>
          <w:rFonts w:asciiTheme="minorHAnsi" w:hAnsiTheme="minorHAnsi" w:cs="Arial"/>
          <w:sz w:val="22"/>
          <w:lang w:val="en-GB"/>
        </w:rPr>
        <w:t xml:space="preserve">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27769"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5E71AFA3"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bookmarkStart w:id="0" w:name="_GoBack"/>
      <w:r w:rsidR="00897A14" w:rsidRPr="00B27769">
        <w:rPr>
          <w:rFonts w:asciiTheme="minorHAnsi" w:hAnsiTheme="minorHAnsi" w:cstheme="minorHAnsi"/>
          <w:bCs/>
          <w:sz w:val="22"/>
          <w:szCs w:val="22"/>
          <w:lang w:val="en-US"/>
        </w:rPr>
        <w:t>Design and implement the external monitoring and evaluation mechanism for the Project ‘</w:t>
      </w:r>
      <w:r w:rsidR="00897A14" w:rsidRPr="00B27769">
        <w:rPr>
          <w:rFonts w:asciiTheme="minorHAnsi" w:hAnsiTheme="minorHAnsi" w:cstheme="minorHAnsi"/>
          <w:color w:val="000000" w:themeColor="text1"/>
          <w:sz w:val="22"/>
          <w:szCs w:val="22"/>
          <w:lang w:val="en-US"/>
        </w:rPr>
        <w:t>Enhance and sustain conflict-affected communities in Northern Ethiopia’</w:t>
      </w:r>
      <w:r w:rsidR="00897A14" w:rsidRPr="00B27769">
        <w:rPr>
          <w:rFonts w:asciiTheme="minorHAnsi" w:hAnsiTheme="minorHAnsi" w:cstheme="minorHAnsi"/>
          <w:color w:val="004979"/>
          <w:sz w:val="22"/>
          <w:szCs w:val="22"/>
          <w:lang w:val="en-US"/>
        </w:rPr>
        <w:t xml:space="preserve"> </w:t>
      </w:r>
      <w:r w:rsidR="00897A14" w:rsidRPr="00B27769">
        <w:rPr>
          <w:rFonts w:asciiTheme="minorHAnsi" w:hAnsiTheme="minorHAnsi" w:cstheme="minorHAnsi"/>
          <w:sz w:val="22"/>
          <w:szCs w:val="22"/>
          <w:lang w:val="en-US"/>
        </w:rPr>
        <w:t>and are fully described in the Terms of Reference</w:t>
      </w:r>
      <w:bookmarkEnd w:id="0"/>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lastRenderedPageBreak/>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27769"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lang w:val="en-US" w:eastAsia="en-US"/>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26716450"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793FDD" w14:textId="77777777" w:rsidR="00E973F6" w:rsidRDefault="00E973F6">
      <w:r>
        <w:separator/>
      </w:r>
    </w:p>
  </w:endnote>
  <w:endnote w:type="continuationSeparator" w:id="0">
    <w:p w14:paraId="5133DB5F" w14:textId="77777777" w:rsidR="00E973F6" w:rsidRDefault="00E973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14E50826"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7769">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776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766C152"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776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7769">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594F087E"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7769">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7769">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2682384"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776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7769">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7D15CA" w14:textId="77777777" w:rsidR="00E973F6" w:rsidRDefault="00E973F6">
      <w:r>
        <w:separator/>
      </w:r>
    </w:p>
  </w:footnote>
  <w:footnote w:type="continuationSeparator" w:id="0">
    <w:p w14:paraId="718DE8B9" w14:textId="77777777" w:rsidR="00E973F6" w:rsidRDefault="00E973F6">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0A7E"/>
    <w:rsid w:val="000C11D9"/>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3AF"/>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4B9"/>
    <w:rsid w:val="002B6B02"/>
    <w:rsid w:val="002C46DE"/>
    <w:rsid w:val="002C485C"/>
    <w:rsid w:val="002C6B30"/>
    <w:rsid w:val="002C797E"/>
    <w:rsid w:val="002D0A8A"/>
    <w:rsid w:val="002D1268"/>
    <w:rsid w:val="002D18F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17415"/>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4BB"/>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75781"/>
    <w:rsid w:val="00880098"/>
    <w:rsid w:val="008807B2"/>
    <w:rsid w:val="0088293C"/>
    <w:rsid w:val="00883C5C"/>
    <w:rsid w:val="0088410D"/>
    <w:rsid w:val="00884FDC"/>
    <w:rsid w:val="00887DA4"/>
    <w:rsid w:val="00891B43"/>
    <w:rsid w:val="00892772"/>
    <w:rsid w:val="00893886"/>
    <w:rsid w:val="00895F87"/>
    <w:rsid w:val="00897A14"/>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27769"/>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14C"/>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17EF0"/>
    <w:rsid w:val="00D2031B"/>
    <w:rsid w:val="00D2088D"/>
    <w:rsid w:val="00D20926"/>
    <w:rsid w:val="00D235EF"/>
    <w:rsid w:val="00D27445"/>
    <w:rsid w:val="00D309E8"/>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3F6"/>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basedOn w:val="Policepardfaut"/>
    <w:uiPriority w:val="22"/>
    <w:qFormat/>
    <w:rsid w:val="00D17EF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FCD927-4700-4E84-81E5-CD8640E32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4</TotalTime>
  <Pages>7</Pages>
  <Words>1509</Words>
  <Characters>8300</Characters>
  <Application>Microsoft Office Word</Application>
  <DocSecurity>0</DocSecurity>
  <Lines>69</Lines>
  <Paragraphs>19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ADETEF</vt:lpstr>
      <vt:lpstr>ADETEF</vt:lpstr>
    </vt:vector>
  </TitlesOfParts>
  <Company>MINEFI</Company>
  <LinksUpToDate>false</LinksUpToDate>
  <CharactersWithSpaces>9790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Margherita GATTA</cp:lastModifiedBy>
  <cp:revision>3</cp:revision>
  <cp:lastPrinted>2016-03-24T23:23:00Z</cp:lastPrinted>
  <dcterms:created xsi:type="dcterms:W3CDTF">2025-11-10T09:11:00Z</dcterms:created>
  <dcterms:modified xsi:type="dcterms:W3CDTF">2025-12-08T15:28:00Z</dcterms:modified>
</cp:coreProperties>
</file>